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BC" w:rsidRPr="000431BC" w:rsidRDefault="000431BC" w:rsidP="000431BC">
      <w:pPr>
        <w:spacing w:after="0" w:line="408" w:lineRule="auto"/>
        <w:ind w:left="120"/>
        <w:jc w:val="center"/>
        <w:rPr>
          <w:rFonts w:ascii="Times New Roman" w:hAnsi="Times New Roman"/>
          <w:sz w:val="24"/>
        </w:rPr>
      </w:pPr>
      <w:r w:rsidRPr="000431B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431BC" w:rsidRPr="000431BC" w:rsidRDefault="000431BC" w:rsidP="000431BC">
      <w:pPr>
        <w:spacing w:after="0" w:line="408" w:lineRule="auto"/>
        <w:ind w:left="120"/>
        <w:jc w:val="center"/>
        <w:rPr>
          <w:rFonts w:ascii="Times New Roman" w:hAnsi="Times New Roman"/>
          <w:sz w:val="24"/>
        </w:rPr>
      </w:pPr>
      <w:r w:rsidRPr="000431BC">
        <w:rPr>
          <w:rFonts w:ascii="Times New Roman" w:hAnsi="Times New Roman"/>
          <w:b/>
          <w:color w:val="000000"/>
          <w:sz w:val="28"/>
        </w:rPr>
        <w:t>‌</w:t>
      </w:r>
      <w:bookmarkStart w:id="0" w:name="70ce6c04-5d85-4344-8b96-f0be4c959e1f"/>
      <w:r w:rsidRPr="000431BC">
        <w:rPr>
          <w:rFonts w:ascii="Times New Roman" w:hAnsi="Times New Roman"/>
          <w:b/>
          <w:color w:val="000000"/>
          <w:sz w:val="28"/>
        </w:rPr>
        <w:t>Министерство образования Омской области</w:t>
      </w:r>
      <w:bookmarkEnd w:id="0"/>
      <w:r w:rsidRPr="000431B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431BC" w:rsidRPr="000431BC" w:rsidRDefault="000431BC" w:rsidP="000431BC">
      <w:pPr>
        <w:spacing w:after="0" w:line="408" w:lineRule="auto"/>
        <w:ind w:left="120"/>
        <w:jc w:val="center"/>
        <w:rPr>
          <w:rFonts w:ascii="Times New Roman" w:hAnsi="Times New Roman"/>
          <w:sz w:val="24"/>
        </w:rPr>
      </w:pPr>
      <w:r w:rsidRPr="000431BC">
        <w:rPr>
          <w:rFonts w:ascii="Times New Roman" w:hAnsi="Times New Roman"/>
          <w:b/>
          <w:color w:val="000000"/>
          <w:sz w:val="28"/>
        </w:rPr>
        <w:t xml:space="preserve">‌Департамент образования </w:t>
      </w:r>
      <w:proofErr w:type="gramStart"/>
      <w:r w:rsidRPr="000431BC">
        <w:rPr>
          <w:rFonts w:ascii="Times New Roman" w:hAnsi="Times New Roman"/>
          <w:b/>
          <w:color w:val="000000"/>
          <w:sz w:val="28"/>
        </w:rPr>
        <w:t>г</w:t>
      </w:r>
      <w:proofErr w:type="gramEnd"/>
      <w:r w:rsidRPr="000431BC">
        <w:rPr>
          <w:rFonts w:ascii="Times New Roman" w:hAnsi="Times New Roman"/>
          <w:b/>
          <w:color w:val="000000"/>
          <w:sz w:val="28"/>
        </w:rPr>
        <w:t>. Омска</w:t>
      </w:r>
      <w:bookmarkStart w:id="1" w:name="355bf24e-ba11-449f-8602-e458d8176250"/>
      <w:bookmarkEnd w:id="1"/>
    </w:p>
    <w:p w:rsidR="000431BC" w:rsidRPr="000431BC" w:rsidRDefault="000431BC" w:rsidP="000431BC">
      <w:pPr>
        <w:spacing w:after="0" w:line="408" w:lineRule="auto"/>
        <w:ind w:left="120"/>
        <w:jc w:val="center"/>
        <w:rPr>
          <w:rFonts w:ascii="Times New Roman" w:hAnsi="Times New Roman"/>
          <w:sz w:val="24"/>
        </w:rPr>
      </w:pPr>
      <w:r w:rsidRPr="000431BC">
        <w:rPr>
          <w:rFonts w:ascii="Times New Roman" w:hAnsi="Times New Roman"/>
          <w:b/>
          <w:color w:val="000000"/>
          <w:sz w:val="28"/>
        </w:rPr>
        <w:t>БОУ г. Омска "Средняя общеобразовательная школа № 112"</w:t>
      </w:r>
    </w:p>
    <w:p w:rsidR="000431BC" w:rsidRPr="000431BC" w:rsidRDefault="000431BC" w:rsidP="000431BC">
      <w:pPr>
        <w:spacing w:after="0"/>
        <w:ind w:left="120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rPr>
          <w:rFonts w:ascii="Times New Roman" w:hAnsi="Times New Roman"/>
          <w:sz w:val="24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3545"/>
        <w:gridCol w:w="3002"/>
        <w:gridCol w:w="3115"/>
      </w:tblGrid>
      <w:tr w:rsidR="000431BC" w:rsidRPr="000431BC" w:rsidTr="002E2077">
        <w:tc>
          <w:tcPr>
            <w:tcW w:w="3545" w:type="dxa"/>
          </w:tcPr>
          <w:p w:rsidR="000431BC" w:rsidRPr="000431BC" w:rsidRDefault="000431BC" w:rsidP="000431B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Школьным  методическим объединением естественно-математического цикла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Яхина</w:t>
            </w:r>
            <w:proofErr w:type="spellEnd"/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Л.М.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от «30» 08  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г.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0431BC" w:rsidRPr="000431BC" w:rsidRDefault="000431BC" w:rsidP="000431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Тимошина М.Н.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«30» 08   2023 г.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31BC" w:rsidRPr="000431BC" w:rsidRDefault="000431BC" w:rsidP="000431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Рашидова О.В.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31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№148 -од от «30» 08   2023 г.</w:t>
            </w:r>
          </w:p>
          <w:p w:rsidR="000431BC" w:rsidRPr="000431BC" w:rsidRDefault="000431BC" w:rsidP="000431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431BC" w:rsidRPr="000431BC" w:rsidRDefault="000431BC" w:rsidP="000431BC">
      <w:pPr>
        <w:spacing w:after="0"/>
        <w:ind w:left="120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rPr>
          <w:rFonts w:ascii="Times New Roman" w:hAnsi="Times New Roman"/>
          <w:sz w:val="24"/>
          <w:lang w:val="en-US"/>
        </w:rPr>
      </w:pPr>
      <w:r w:rsidRPr="000431BC">
        <w:rPr>
          <w:rFonts w:ascii="Times New Roman" w:hAnsi="Times New Roman"/>
          <w:color w:val="000000"/>
          <w:sz w:val="28"/>
        </w:rPr>
        <w:t>‌</w:t>
      </w:r>
    </w:p>
    <w:p w:rsidR="000431BC" w:rsidRPr="000431BC" w:rsidRDefault="000431BC" w:rsidP="000431BC">
      <w:pPr>
        <w:spacing w:after="0"/>
        <w:ind w:left="120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31BC" w:rsidRDefault="000431BC" w:rsidP="000431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6C4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1BC" w:rsidRDefault="000431BC" w:rsidP="000431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8A6C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0431BC" w:rsidRPr="001678C0" w:rsidRDefault="000431BC" w:rsidP="000431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«Занимательная физика»</w:t>
      </w:r>
    </w:p>
    <w:p w:rsidR="000431BC" w:rsidRPr="006D655F" w:rsidRDefault="006D655F" w:rsidP="000431B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D655F">
        <w:rPr>
          <w:rFonts w:ascii="Times New Roman" w:hAnsi="Times New Roman" w:cs="Times New Roman"/>
          <w:sz w:val="28"/>
          <w:szCs w:val="28"/>
        </w:rPr>
        <w:t>для обучающихся 9 классов</w:t>
      </w:r>
    </w:p>
    <w:p w:rsidR="000431BC" w:rsidRPr="000431BC" w:rsidRDefault="000431BC" w:rsidP="000431BC">
      <w:pPr>
        <w:spacing w:after="0"/>
        <w:ind w:left="120"/>
        <w:jc w:val="center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jc w:val="center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jc w:val="center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jc w:val="center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jc w:val="center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rPr>
          <w:rFonts w:ascii="Times New Roman" w:hAnsi="Times New Roman"/>
          <w:sz w:val="24"/>
        </w:rPr>
      </w:pPr>
    </w:p>
    <w:p w:rsidR="000431BC" w:rsidRPr="000431BC" w:rsidRDefault="000431BC" w:rsidP="000431BC">
      <w:pPr>
        <w:spacing w:after="0"/>
        <w:ind w:left="120"/>
        <w:jc w:val="center"/>
        <w:rPr>
          <w:rFonts w:ascii="Times New Roman" w:hAnsi="Times New Roman"/>
          <w:sz w:val="24"/>
        </w:rPr>
      </w:pPr>
      <w:r w:rsidRPr="000431BC">
        <w:rPr>
          <w:rFonts w:ascii="Times New Roman" w:hAnsi="Times New Roman"/>
          <w:color w:val="000000"/>
          <w:sz w:val="28"/>
        </w:rPr>
        <w:t>​</w:t>
      </w:r>
      <w:bookmarkStart w:id="2" w:name="f42bdabb-0f2d-40ee-bf7c-727852ad74ae"/>
      <w:r w:rsidRPr="000431BC">
        <w:rPr>
          <w:rFonts w:ascii="Times New Roman" w:hAnsi="Times New Roman"/>
          <w:b/>
          <w:color w:val="000000"/>
          <w:sz w:val="28"/>
        </w:rPr>
        <w:t>город Омск</w:t>
      </w:r>
      <w:bookmarkEnd w:id="2"/>
      <w:r w:rsidRPr="000431B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62ee4c66-afc2-48b9-8903-39adf2f93014"/>
      <w:r w:rsidRPr="000431BC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0431BC">
        <w:rPr>
          <w:rFonts w:ascii="Times New Roman" w:hAnsi="Times New Roman"/>
          <w:b/>
          <w:color w:val="000000"/>
          <w:sz w:val="28"/>
        </w:rPr>
        <w:t>‌</w:t>
      </w:r>
      <w:r w:rsidRPr="000431BC">
        <w:rPr>
          <w:rFonts w:ascii="Times New Roman" w:hAnsi="Times New Roman"/>
          <w:color w:val="000000"/>
          <w:sz w:val="28"/>
        </w:rPr>
        <w:t>​</w:t>
      </w:r>
    </w:p>
    <w:p w:rsidR="008A6C49" w:rsidRDefault="008A6C49" w:rsidP="004C5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8A6C49" w:rsidSect="000431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31BC" w:rsidRPr="000431BC" w:rsidRDefault="000431BC" w:rsidP="004C5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C5C9D" w:rsidRPr="004C5C9D" w:rsidRDefault="004C5C9D" w:rsidP="004C5C9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F04826">
        <w:rPr>
          <w:rFonts w:ascii="Times New Roman" w:hAnsi="Times New Roman" w:cs="Times New Roman"/>
          <w:sz w:val="24"/>
          <w:szCs w:val="24"/>
          <w:lang w:eastAsia="ru-RU"/>
        </w:rPr>
        <w:t>специального курса</w:t>
      </w: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 для 9-го класса пре</w:t>
      </w:r>
      <w:r w:rsidRPr="004C5C9D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дусматривает обучение физики  в объеме </w:t>
      </w:r>
      <w:r w:rsidR="00F04826"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 часов в год: </w:t>
      </w:r>
      <w:r w:rsidRPr="004C5C9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1час </w:t>
      </w: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в неделю.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Содержание тем учебной дисциплины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1.Основы кинематики и основы динамики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Механическое движение, относительность движения, система отсчёта. Траектория, путь и перемещение. Закон сложения скоростей. Графики зависимости кинематических величин от времени при равномерном и равнопеременном движении. Движение тела под действием силы тяжести по вертикали.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Законы Ньютона. Инерциальная система отсчёта. Масса. Сила. Сложение сил</w:t>
      </w:r>
      <w:proofErr w:type="gramStart"/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акон всемирного тяготения. Сила тяжести, ускорение свободного падения. Силы упругости, закон Гука. Вес тела, невесомость. Силы трения, коэффициент трения скольжения.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Законы сохранения в механике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Понятие энергии, кинетическая и потенциальная энергии, полная механическая энергия. Механическая работа, мощность. Закон сохранения энергии в механике. Импульс, закон сохранения импульса.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Тепловые явления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Внутренняя энергия. Количество теплоты, удельная теплоёмкость; удельная теплота парообразования и конденсации; удельная теплота плавления и кристаллизации; удельная теплота сгорания топлива. Уравнение теплового баланса. Коэффициент полезного действия тепловых двигателей. Влажность воздуха.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</w:pPr>
      <w:r w:rsidRPr="004C5C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4C5C9D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lastRenderedPageBreak/>
        <w:t>Результаты освоения учебной дисциплины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>Учащиеся должны </w:t>
      </w:r>
      <w:r w:rsidRPr="004C5C9D">
        <w:rPr>
          <w:rFonts w:ascii="Times New Roman" w:hAnsi="Times New Roman" w:cs="Times New Roman"/>
          <w:b/>
          <w:sz w:val="24"/>
          <w:szCs w:val="24"/>
          <w:lang w:eastAsia="ru-RU"/>
        </w:rPr>
        <w:t>уметь: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>- строить графики в различных координатах, находить различные величины по графикам; - раскладывать вектора скорости по двум взаимно-перпендикулярным направлениям, применять закон сложения скоростей для решения задач повышенного уровня;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находить по алгоритму различные кинематические величины в случае движения тела по вертикали под действием силы тяжести и под углом к горизонту;                                                                      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изображать силы, действующие на тело в различных случаях, находить направление результирующей силы;                                                                                                                                         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решать задачи с применением алгоритма в случае равномерного прямолинейного движения тела или равновесия;                                                                                                                           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находить различные физические величины с использованием алгоритма по динамике при движении тела с ускорением;                                                                                                                                            - находить различные параметры, используя закон сообщающихся сосудов;                                                                              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изображать силы, действующие на тело в жидкой или газообразной среде;                                                             </w:t>
      </w:r>
    </w:p>
    <w:p w:rsid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применять закона Архимеда к решению задач;                                                                                                              </w:t>
      </w:r>
    </w:p>
    <w:p w:rsid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находить энергетические величины и связь между ними в общем случае и в механике;                                              </w:t>
      </w:r>
    </w:p>
    <w:p w:rsid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воспроизводить алгоритм на закон сохранения энергии и применять к решению задач;                                    </w:t>
      </w:r>
    </w:p>
    <w:p w:rsid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 - приводить примеры выполнения закона сохранения энергии и импульса в различных случаях; применять закон сохранения к решению задач;                                                                                        </w:t>
      </w:r>
    </w:p>
    <w:p w:rsid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 - приводить примеры тепловых процессов для каждого случая, применять формулы для расчета количества теплоты;                                                                                                                                 </w:t>
      </w:r>
    </w:p>
    <w:p w:rsid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воспроизводить алгоритм, применять уравнения теплового баланса к решению задач;                                               </w:t>
      </w:r>
    </w:p>
    <w:p w:rsidR="004C5C9D" w:rsidRPr="004C5C9D" w:rsidRDefault="004C5C9D" w:rsidP="008A6C4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 xml:space="preserve">- приводить примеры электрических явлений и применять закон Кулона и закон </w:t>
      </w:r>
    </w:p>
    <w:p w:rsidR="004C5C9D" w:rsidRPr="004C5C9D" w:rsidRDefault="004C5C9D" w:rsidP="004C5C9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C5C9D">
        <w:rPr>
          <w:rFonts w:ascii="Times New Roman" w:hAnsi="Times New Roman" w:cs="Times New Roman"/>
          <w:sz w:val="24"/>
          <w:szCs w:val="24"/>
          <w:lang w:eastAsia="ru-RU"/>
        </w:rPr>
        <w:t>Вид контроля деятельности учащихся - тематический контроль.</w:t>
      </w:r>
    </w:p>
    <w:p w:rsidR="004C5C9D" w:rsidRDefault="004C5C9D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C5C9D" w:rsidRDefault="004C5C9D">
      <w:pPr>
        <w:sectPr w:rsidR="004C5C9D" w:rsidSect="003D61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711"/>
        <w:gridCol w:w="4667"/>
        <w:gridCol w:w="7207"/>
        <w:gridCol w:w="2201"/>
      </w:tblGrid>
      <w:tr w:rsidR="004C5C9D" w:rsidRPr="003D61FF" w:rsidTr="003D61FF">
        <w:tc>
          <w:tcPr>
            <w:tcW w:w="675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4678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</w:p>
        </w:tc>
        <w:tc>
          <w:tcPr>
            <w:tcW w:w="7229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виды учебной деятельности</w:t>
            </w:r>
          </w:p>
        </w:tc>
        <w:tc>
          <w:tcPr>
            <w:tcW w:w="2204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контроля</w:t>
            </w:r>
          </w:p>
        </w:tc>
      </w:tr>
      <w:tr w:rsidR="004C5C9D" w:rsidRPr="003D61FF" w:rsidTr="003D61FF">
        <w:tc>
          <w:tcPr>
            <w:tcW w:w="675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04826"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</w:p>
        </w:tc>
        <w:tc>
          <w:tcPr>
            <w:tcW w:w="4678" w:type="dxa"/>
            <w:vAlign w:val="center"/>
          </w:tcPr>
          <w:p w:rsidR="004C5C9D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Способы описания механического движения как способы описания функциональных зависимостей.</w:t>
            </w:r>
          </w:p>
        </w:tc>
        <w:tc>
          <w:tcPr>
            <w:tcW w:w="7229" w:type="dxa"/>
            <w:vAlign w:val="center"/>
          </w:tcPr>
          <w:p w:rsidR="004C5C9D" w:rsidRPr="003D61FF" w:rsidRDefault="003D61FF" w:rsidP="003D61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Обсуждение статьи о  способах описания движения. Анализ иллюстративного материала на примере мультфильма «Вовка в тридевятом царстве» Вывод формулы изменения координаты. Работа в малых группах над алгоритмом решения задач по указанной теме.</w:t>
            </w:r>
          </w:p>
        </w:tc>
        <w:tc>
          <w:tcPr>
            <w:tcW w:w="2204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5C9D" w:rsidRPr="003D61FF" w:rsidTr="003D61FF">
        <w:tc>
          <w:tcPr>
            <w:tcW w:w="675" w:type="dxa"/>
            <w:vAlign w:val="center"/>
          </w:tcPr>
          <w:p w:rsidR="004C5C9D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4678" w:type="dxa"/>
            <w:vAlign w:val="center"/>
          </w:tcPr>
          <w:p w:rsidR="004C5C9D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Относительность движения. Сложение движений. Принцип независимости движений.</w:t>
            </w:r>
          </w:p>
        </w:tc>
        <w:tc>
          <w:tcPr>
            <w:tcW w:w="7229" w:type="dxa"/>
            <w:vAlign w:val="center"/>
          </w:tcPr>
          <w:p w:rsidR="004C5C9D" w:rsidRPr="003D61FF" w:rsidRDefault="003D61FF" w:rsidP="003D61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Работа в малых группах над созданием алгоритма решения качественных и расчетных задач по теме «Моя задача на относительность движения»</w:t>
            </w:r>
          </w:p>
        </w:tc>
        <w:tc>
          <w:tcPr>
            <w:tcW w:w="2204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5C9D" w:rsidRPr="003D61FF" w:rsidTr="003D61FF">
        <w:tc>
          <w:tcPr>
            <w:tcW w:w="675" w:type="dxa"/>
            <w:vAlign w:val="center"/>
          </w:tcPr>
          <w:p w:rsidR="004C5C9D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4678" w:type="dxa"/>
            <w:vAlign w:val="center"/>
          </w:tcPr>
          <w:p w:rsidR="004C5C9D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 xml:space="preserve">Как и куда полетела вишневая косточка? Расчет траектории движения тел и персонажей рассказов </w:t>
            </w:r>
            <w:proofErr w:type="spellStart"/>
            <w:r w:rsidRPr="003D61FF">
              <w:rPr>
                <w:rFonts w:ascii="Times New Roman" w:hAnsi="Times New Roman" w:cs="Times New Roman"/>
              </w:rPr>
              <w:t>Р.Распэ</w:t>
            </w:r>
            <w:proofErr w:type="spellEnd"/>
            <w:r w:rsidRPr="003D61FF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3D61FF">
              <w:rPr>
                <w:rFonts w:ascii="Times New Roman" w:hAnsi="Times New Roman" w:cs="Times New Roman"/>
              </w:rPr>
              <w:t>Мюнхаузене</w:t>
            </w:r>
            <w:proofErr w:type="spellEnd"/>
            <w:r w:rsidRPr="003D61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</w:tcPr>
          <w:p w:rsidR="004C5C9D" w:rsidRPr="003D61FF" w:rsidRDefault="003D61FF" w:rsidP="003D61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Работа в малых группах над созданием алгоритма решения расчетных задач на составление авторских задач по теме «Моя задача на расчет движения тела, брошенного под углом к горизонту»</w:t>
            </w:r>
          </w:p>
        </w:tc>
        <w:tc>
          <w:tcPr>
            <w:tcW w:w="2204" w:type="dxa"/>
            <w:vAlign w:val="center"/>
          </w:tcPr>
          <w:p w:rsidR="004C5C9D" w:rsidRPr="003D61FF" w:rsidRDefault="004C5C9D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pStyle w:val="Standard"/>
              <w:jc w:val="center"/>
              <w:rPr>
                <w:rFonts w:ascii="Times New Roman" w:hAnsi="Times New Roman"/>
              </w:rPr>
            </w:pPr>
            <w:r w:rsidRPr="003D61FF">
              <w:rPr>
                <w:rFonts w:ascii="Times New Roman" w:hAnsi="Times New Roman"/>
              </w:rPr>
              <w:t xml:space="preserve">Историческая реконструкция опытов Галилея по определению ускорения </w:t>
            </w:r>
            <w:r w:rsidRPr="003D61FF">
              <w:rPr>
                <w:rFonts w:ascii="Times New Roman" w:hAnsi="Times New Roman"/>
                <w:lang w:val="en-US"/>
              </w:rPr>
              <w:t>g</w:t>
            </w:r>
            <w:r w:rsidRPr="003D61FF">
              <w:rPr>
                <w:rFonts w:ascii="Times New Roman" w:hAnsi="Times New Roman"/>
              </w:rPr>
              <w:t>.</w:t>
            </w:r>
          </w:p>
          <w:p w:rsidR="00F04826" w:rsidRPr="003D61FF" w:rsidRDefault="00F04826" w:rsidP="003D61FF">
            <w:pPr>
              <w:pStyle w:val="Standard"/>
              <w:jc w:val="center"/>
              <w:rPr>
                <w:rFonts w:ascii="Times New Roman" w:hAnsi="Times New Roman"/>
              </w:rPr>
            </w:pPr>
            <w:r w:rsidRPr="003D61FF">
              <w:rPr>
                <w:rFonts w:ascii="Times New Roman" w:hAnsi="Times New Roman"/>
              </w:rPr>
              <w:t>Определение скорости равномерного движения при использовании тренажера «беговая дорожка».</w:t>
            </w:r>
          </w:p>
          <w:p w:rsidR="00F04826" w:rsidRPr="003D61FF" w:rsidRDefault="00F04826" w:rsidP="003D61FF">
            <w:pPr>
              <w:pStyle w:val="Standard"/>
              <w:jc w:val="center"/>
              <w:rPr>
                <w:rFonts w:ascii="Times New Roman" w:hAnsi="Times New Roman"/>
              </w:rPr>
            </w:pPr>
            <w:r w:rsidRPr="003D61FF">
              <w:rPr>
                <w:rFonts w:ascii="Times New Roman" w:hAnsi="Times New Roman"/>
              </w:rPr>
              <w:t>Принципы работы приборов для измерения скоростей и ускорений.</w:t>
            </w:r>
          </w:p>
        </w:tc>
        <w:tc>
          <w:tcPr>
            <w:tcW w:w="7229" w:type="dxa"/>
            <w:vAlign w:val="center"/>
          </w:tcPr>
          <w:p w:rsidR="00F04826" w:rsidRPr="003D61FF" w:rsidRDefault="003D61FF" w:rsidP="003D61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  <w:iCs/>
              </w:rPr>
              <w:t xml:space="preserve">Выполнение практических работ </w:t>
            </w:r>
            <w:r w:rsidRPr="003D61FF">
              <w:rPr>
                <w:rFonts w:ascii="Times New Roman" w:hAnsi="Times New Roman" w:cs="Times New Roman"/>
              </w:rPr>
              <w:t>в малых группах, презентация и обсуждение результатов. Обсуждение презентаций и результатов проектных работ учащихся по предложенной тематике. Решение заданий ОГЭ по кинематике.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pStyle w:val="Standard"/>
              <w:jc w:val="center"/>
              <w:rPr>
                <w:rFonts w:ascii="Times New Roman" w:hAnsi="Times New Roman"/>
              </w:rPr>
            </w:pPr>
            <w:r w:rsidRPr="003D61FF">
              <w:rPr>
                <w:rFonts w:ascii="Times New Roman" w:hAnsi="Times New Roman"/>
              </w:rPr>
              <w:t>Сила воли, сила убеждения или сила – физическая величина? Движение тела под действием нескольких сил</w:t>
            </w:r>
          </w:p>
        </w:tc>
        <w:tc>
          <w:tcPr>
            <w:tcW w:w="7229" w:type="dxa"/>
            <w:vAlign w:val="center"/>
          </w:tcPr>
          <w:p w:rsidR="00F04826" w:rsidRPr="003D61FF" w:rsidRDefault="003D61FF" w:rsidP="003D61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  <w:lang w:eastAsia="ru-RU"/>
              </w:rPr>
              <w:t xml:space="preserve">Чтение и обсуждение текста  </w:t>
            </w:r>
            <w:r w:rsidRPr="003D61FF">
              <w:rPr>
                <w:rFonts w:ascii="Times New Roman" w:hAnsi="Times New Roman" w:cs="Times New Roman"/>
              </w:rPr>
              <w:t>статьи о классах сил</w:t>
            </w:r>
            <w:r w:rsidRPr="003D61FF">
              <w:rPr>
                <w:rFonts w:ascii="Times New Roman" w:hAnsi="Times New Roman" w:cs="Times New Roman"/>
                <w:lang w:eastAsia="ru-RU"/>
              </w:rPr>
              <w:t xml:space="preserve">. Обсуждение произведений классической литературы, в которых описываются различные силы. </w:t>
            </w:r>
            <w:r w:rsidRPr="003D61FF">
              <w:rPr>
                <w:rFonts w:ascii="Times New Roman" w:hAnsi="Times New Roman" w:cs="Times New Roman"/>
              </w:rPr>
              <w:t>Работа в малых группах над созданием алгоритма решения качественных и расчетных задач; составление авторских задач по теме «Моя задача на применение законов Ньютона»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11,12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Движение системы связанных тел. Динамика равномерного движения материальной точки по окружности.</w:t>
            </w:r>
          </w:p>
        </w:tc>
        <w:tc>
          <w:tcPr>
            <w:tcW w:w="7229" w:type="dxa"/>
            <w:vAlign w:val="center"/>
          </w:tcPr>
          <w:p w:rsidR="00F04826" w:rsidRPr="003D61FF" w:rsidRDefault="003D61FF" w:rsidP="003D61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Работа в малых группах над отработкой алгоритма решения задач на применение законов Ньютона. Составление и решение авторских задач по теме: «Моя задача на применение законов Ньютона». Работа в малых группах над отработкой алгоритма решения задач на применение законов Ньютона. Составление и решение авторских задач по теме: «Моя задача на применение законов Ньютона»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13,14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 xml:space="preserve">История развития представлений о Вселенной. </w:t>
            </w:r>
            <w:r w:rsidRPr="003D61FF">
              <w:rPr>
                <w:rFonts w:ascii="Times New Roman" w:hAnsi="Times New Roman" w:cs="Times New Roman"/>
              </w:rPr>
              <w:lastRenderedPageBreak/>
              <w:t>Солнечная система. Движение планет и их спутников. Строение и эволюция Вселенной.</w:t>
            </w:r>
          </w:p>
        </w:tc>
        <w:tc>
          <w:tcPr>
            <w:tcW w:w="7229" w:type="dxa"/>
            <w:vAlign w:val="center"/>
          </w:tcPr>
          <w:p w:rsidR="00F04826" w:rsidRPr="003D61FF" w:rsidRDefault="003D61FF" w:rsidP="003D61F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lastRenderedPageBreak/>
              <w:t xml:space="preserve">Обсуждение докладов и презентаций учащихся на тему: «История </w:t>
            </w:r>
            <w:r w:rsidRPr="003D61FF">
              <w:rPr>
                <w:rFonts w:ascii="Times New Roman" w:hAnsi="Times New Roman" w:cs="Times New Roman"/>
              </w:rPr>
              <w:lastRenderedPageBreak/>
              <w:t>развития представлений о Вселенной». Изучение расположения и движения планет с помощью модели-теллурия.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15,16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Открытия на кончике пера. Первые искусственные спутники Земли.</w:t>
            </w:r>
          </w:p>
        </w:tc>
        <w:tc>
          <w:tcPr>
            <w:tcW w:w="7229" w:type="dxa"/>
            <w:vAlign w:val="center"/>
          </w:tcPr>
          <w:p w:rsidR="00F04826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Работа в малых группах над отработкой алгоритма решения задач на применение закона всемирного тяготения. Составление и решение авторских задач по теме: «Моя задача на применение ЗВТ»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17,18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«Кинематика и динамика материальной точки»</w:t>
            </w:r>
          </w:p>
        </w:tc>
        <w:tc>
          <w:tcPr>
            <w:tcW w:w="7229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на решение задач ОГЭ по теме «</w:t>
            </w:r>
            <w:r w:rsidR="003D61FF" w:rsidRPr="003D61FF">
              <w:rPr>
                <w:rFonts w:ascii="Times New Roman" w:eastAsia="Times New Roman" w:hAnsi="Times New Roman" w:cs="Times New Roman"/>
                <w:lang w:eastAsia="ru-RU"/>
              </w:rPr>
              <w:t>Динамика материальной точки</w:t>
            </w:r>
            <w:r w:rsidRPr="003D61F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№</w:t>
            </w:r>
            <w:r w:rsidR="003D61FF"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19,20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Реактивное движение в природе. Расследование ДТП с помощью закона сохранения импульса</w:t>
            </w:r>
          </w:p>
        </w:tc>
        <w:tc>
          <w:tcPr>
            <w:tcW w:w="7229" w:type="dxa"/>
            <w:vAlign w:val="center"/>
          </w:tcPr>
          <w:p w:rsidR="00F04826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Обсуждение докладов и презентаций учащихся на тему: «Реактивное движение в природе». Работа в малых группах над алгоритмом решения задач по указанной теме (на примере видеоматериалов из интернета)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21,22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 xml:space="preserve">Определение средней мощности человека за сутки. Расчет изменения механической энергии баскетбольного мяча </w:t>
            </w:r>
            <w:proofErr w:type="gramStart"/>
            <w:r w:rsidRPr="003D61FF">
              <w:rPr>
                <w:rFonts w:ascii="Times New Roman" w:hAnsi="Times New Roman" w:cs="Times New Roman"/>
              </w:rPr>
              <w:t>за</w:t>
            </w:r>
            <w:proofErr w:type="gramEnd"/>
            <w:r w:rsidRPr="003D61F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D61FF">
              <w:rPr>
                <w:rFonts w:ascii="Times New Roman" w:hAnsi="Times New Roman" w:cs="Times New Roman"/>
              </w:rPr>
              <w:t>дин</w:t>
            </w:r>
            <w:proofErr w:type="gramEnd"/>
            <w:r w:rsidRPr="003D61FF">
              <w:rPr>
                <w:rFonts w:ascii="Times New Roman" w:hAnsi="Times New Roman" w:cs="Times New Roman"/>
              </w:rPr>
              <w:t xml:space="preserve"> удар/серию ударов и графическое представление зависимости изменения энергии от количества ударов</w:t>
            </w:r>
          </w:p>
        </w:tc>
        <w:tc>
          <w:tcPr>
            <w:tcW w:w="7229" w:type="dxa"/>
            <w:vAlign w:val="center"/>
          </w:tcPr>
          <w:p w:rsidR="00F04826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Решение экспериментальных задач. Выполнение практической работы в малых группах, обсуждение результатов. Практическая работа в малых группах, расчет  погрешности прямых и косвенных измерений. Построение графика зависимости изменения энергии от количества ударов. Презентация и обсуждение результатов работ.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4826" w:rsidRPr="003D61FF" w:rsidTr="003D61FF">
        <w:tc>
          <w:tcPr>
            <w:tcW w:w="675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23,24</w:t>
            </w:r>
          </w:p>
        </w:tc>
        <w:tc>
          <w:tcPr>
            <w:tcW w:w="4678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«Законы сохранения»</w:t>
            </w:r>
          </w:p>
        </w:tc>
        <w:tc>
          <w:tcPr>
            <w:tcW w:w="7229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на решение задач ОГЭ по теме «</w:t>
            </w:r>
            <w:r w:rsidR="003D61FF" w:rsidRPr="003D61FF">
              <w:rPr>
                <w:rFonts w:ascii="Times New Roman" w:eastAsia="Times New Roman" w:hAnsi="Times New Roman" w:cs="Times New Roman"/>
                <w:lang w:eastAsia="ru-RU"/>
              </w:rPr>
              <w:t>Законы охранения</w:t>
            </w:r>
            <w:r w:rsidRPr="003D61F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04" w:type="dxa"/>
            <w:vAlign w:val="center"/>
          </w:tcPr>
          <w:p w:rsidR="00F04826" w:rsidRPr="003D61FF" w:rsidRDefault="00F04826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№</w:t>
            </w:r>
            <w:r w:rsidR="003D61FF"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D61FF" w:rsidRPr="003D61FF" w:rsidTr="003D61FF">
        <w:tc>
          <w:tcPr>
            <w:tcW w:w="675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25,26</w:t>
            </w:r>
          </w:p>
        </w:tc>
        <w:tc>
          <w:tcPr>
            <w:tcW w:w="4678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hAnsi="Times New Roman" w:cs="Times New Roman"/>
              </w:rPr>
            </w:pPr>
            <w:r w:rsidRPr="003D61FF">
              <w:rPr>
                <w:rFonts w:ascii="Times New Roman" w:hAnsi="Times New Roman" w:cs="Times New Roman"/>
              </w:rPr>
              <w:t>Виды маятников и их колебаний. Что переносит волна? Колебательные системы в природе и технике</w:t>
            </w:r>
          </w:p>
        </w:tc>
        <w:tc>
          <w:tcPr>
            <w:tcW w:w="7229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Чтение и обсуждение статьи о видах колебаний и маятников. Изучение и анализ результатов экспериментов с маятниками. Работа в малых группах над алгоритмом решения задач по указанной теме (на примере видеоматериалов из интернета)</w:t>
            </w:r>
          </w:p>
        </w:tc>
        <w:tc>
          <w:tcPr>
            <w:tcW w:w="2204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61FF" w:rsidRPr="003D61FF" w:rsidTr="003D61FF">
        <w:trPr>
          <w:trHeight w:val="279"/>
        </w:trPr>
        <w:tc>
          <w:tcPr>
            <w:tcW w:w="675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27,28</w:t>
            </w:r>
          </w:p>
        </w:tc>
        <w:tc>
          <w:tcPr>
            <w:tcW w:w="4678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 xml:space="preserve">Экспериментальная проверка свойств ЭМ волн. Исследование электромагнитного излучения </w:t>
            </w:r>
            <w:proofErr w:type="spellStart"/>
            <w:r w:rsidRPr="003D61FF">
              <w:rPr>
                <w:rFonts w:ascii="Times New Roman" w:hAnsi="Times New Roman" w:cs="Times New Roman"/>
              </w:rPr>
              <w:t>СВЧ-печи</w:t>
            </w:r>
            <w:proofErr w:type="spellEnd"/>
          </w:p>
        </w:tc>
        <w:tc>
          <w:tcPr>
            <w:tcW w:w="7229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Решение экспериментальных задач. Выполнение практической работы в малых группах, обсуждение результатов Решение экспериментальных задач. Выполнение практической работы в малых группах, обсуждение результатов.</w:t>
            </w:r>
          </w:p>
        </w:tc>
        <w:tc>
          <w:tcPr>
            <w:tcW w:w="2204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61FF" w:rsidRPr="003D61FF" w:rsidTr="003D61FF">
        <w:tc>
          <w:tcPr>
            <w:tcW w:w="675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29,30</w:t>
            </w:r>
          </w:p>
        </w:tc>
        <w:tc>
          <w:tcPr>
            <w:tcW w:w="4678" w:type="dxa"/>
            <w:vAlign w:val="center"/>
          </w:tcPr>
          <w:p w:rsidR="003D61FF" w:rsidRPr="003D61FF" w:rsidRDefault="003D61FF" w:rsidP="003D61FF">
            <w:pPr>
              <w:pStyle w:val="Standard"/>
              <w:jc w:val="center"/>
              <w:rPr>
                <w:rFonts w:ascii="Times New Roman" w:hAnsi="Times New Roman"/>
              </w:rPr>
            </w:pPr>
            <w:r w:rsidRPr="003D61FF">
              <w:rPr>
                <w:rFonts w:ascii="Times New Roman" w:hAnsi="Times New Roman"/>
              </w:rPr>
              <w:t>Экспериментальная проверка закона отражения света.</w:t>
            </w:r>
          </w:p>
        </w:tc>
        <w:tc>
          <w:tcPr>
            <w:tcW w:w="7229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Решение экспериментальных задач (создание установки). Выполнение практической работы в малых группах, обсуждение результатов.</w:t>
            </w:r>
          </w:p>
        </w:tc>
        <w:tc>
          <w:tcPr>
            <w:tcW w:w="2204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61FF" w:rsidRPr="003D61FF" w:rsidTr="003D61FF">
        <w:tc>
          <w:tcPr>
            <w:tcW w:w="675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31,32</w:t>
            </w:r>
          </w:p>
        </w:tc>
        <w:tc>
          <w:tcPr>
            <w:tcW w:w="4678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hAnsi="Times New Roman" w:cs="Times New Roman"/>
              </w:rPr>
              <w:t>Как отличаются показатели преломления цветного стекла Поглощение и испускание света атомами. Оптические спектры.</w:t>
            </w:r>
          </w:p>
        </w:tc>
        <w:tc>
          <w:tcPr>
            <w:tcW w:w="7229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lang w:eastAsia="ru-RU"/>
              </w:rPr>
              <w:t>Повторение тем «Работа и мощность тока» и «Электростатика», «Закон сохранения электрического заряда. Примеры решений задач.</w:t>
            </w:r>
          </w:p>
        </w:tc>
        <w:tc>
          <w:tcPr>
            <w:tcW w:w="2204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61FF" w:rsidRPr="003D61FF" w:rsidTr="003D61FF">
        <w:tc>
          <w:tcPr>
            <w:tcW w:w="675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33,34</w:t>
            </w:r>
          </w:p>
        </w:tc>
        <w:tc>
          <w:tcPr>
            <w:tcW w:w="4678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контроль</w:t>
            </w:r>
          </w:p>
        </w:tc>
        <w:tc>
          <w:tcPr>
            <w:tcW w:w="7229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на решение задач ОГЭ</w:t>
            </w:r>
          </w:p>
        </w:tc>
        <w:tc>
          <w:tcPr>
            <w:tcW w:w="2204" w:type="dxa"/>
            <w:vAlign w:val="center"/>
          </w:tcPr>
          <w:p w:rsidR="003D61FF" w:rsidRPr="003D61FF" w:rsidRDefault="003D61FF" w:rsidP="003D61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проверочная работа</w:t>
            </w:r>
          </w:p>
        </w:tc>
      </w:tr>
    </w:tbl>
    <w:p w:rsidR="004C5C9D" w:rsidRDefault="004C5C9D"/>
    <w:sectPr w:rsidR="004C5C9D" w:rsidSect="004C5C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C9D"/>
    <w:rsid w:val="000431BC"/>
    <w:rsid w:val="00096258"/>
    <w:rsid w:val="00105E51"/>
    <w:rsid w:val="001678C0"/>
    <w:rsid w:val="00180173"/>
    <w:rsid w:val="003D61FF"/>
    <w:rsid w:val="004C5C9D"/>
    <w:rsid w:val="0060405B"/>
    <w:rsid w:val="006D655F"/>
    <w:rsid w:val="008A6C49"/>
    <w:rsid w:val="00B13B29"/>
    <w:rsid w:val="00D3410B"/>
    <w:rsid w:val="00D74F33"/>
    <w:rsid w:val="00E9556E"/>
    <w:rsid w:val="00F0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5C9D"/>
    <w:pPr>
      <w:spacing w:after="0" w:line="240" w:lineRule="auto"/>
    </w:pPr>
  </w:style>
  <w:style w:type="paragraph" w:customStyle="1" w:styleId="Standard">
    <w:name w:val="Standard"/>
    <w:rsid w:val="00F04826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WW8Num3z0">
    <w:name w:val="WW8Num3z0"/>
    <w:rsid w:val="00F04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E770-5C6F-4FB1-9D07-F96CFACA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 Фаязов</dc:creator>
  <cp:lastModifiedBy>Радик Фаязов</cp:lastModifiedBy>
  <cp:revision>4</cp:revision>
  <dcterms:created xsi:type="dcterms:W3CDTF">2023-09-12T12:52:00Z</dcterms:created>
  <dcterms:modified xsi:type="dcterms:W3CDTF">2023-09-13T11:16:00Z</dcterms:modified>
</cp:coreProperties>
</file>